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82" w:rsidRDefault="000E612E" w:rsidP="00B45EB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INFORMACJA</w:t>
      </w:r>
      <w:r w:rsidR="00ED2182" w:rsidRPr="000E612E">
        <w:rPr>
          <w:rFonts w:eastAsia="Times New Roman" w:cstheme="minorHAnsi"/>
          <w:b/>
          <w:bCs/>
          <w:lang w:eastAsia="pl-PL"/>
        </w:rPr>
        <w:t xml:space="preserve"> DOTYCZĄ</w:t>
      </w:r>
      <w:r w:rsidR="00395372" w:rsidRPr="000E612E">
        <w:rPr>
          <w:rFonts w:eastAsia="Times New Roman" w:cstheme="minorHAnsi"/>
          <w:b/>
          <w:bCs/>
          <w:lang w:eastAsia="pl-PL"/>
        </w:rPr>
        <w:t xml:space="preserve">CA DANYCH OSOBOWYCH </w:t>
      </w:r>
    </w:p>
    <w:p w:rsidR="00B45EB9" w:rsidRDefault="00B45EB9" w:rsidP="00B45EB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:rsidR="00920426" w:rsidRDefault="00920426" w:rsidP="00B45EB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:rsidR="00ED2182" w:rsidRDefault="00150B61" w:rsidP="00B45E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</w:t>
      </w:r>
      <w:r w:rsidR="00B45EB9">
        <w:rPr>
          <w:rFonts w:eastAsia="Times New Roman" w:cstheme="minorHAnsi"/>
          <w:lang w:eastAsia="pl-PL"/>
        </w:rPr>
        <w:t>Rozporządzeniem</w:t>
      </w:r>
      <w:r w:rsidR="00ED2182" w:rsidRPr="000E612E">
        <w:rPr>
          <w:rFonts w:eastAsia="Times New Roman" w:cstheme="minorHAnsi"/>
          <w:lang w:eastAsia="pl-PL"/>
        </w:rPr>
        <w:t xml:space="preserve"> Parlamentu Europejskiego i Rady (UE) 2016</w:t>
      </w:r>
      <w:r>
        <w:rPr>
          <w:rFonts w:eastAsia="Times New Roman" w:cstheme="minorHAnsi"/>
          <w:lang w:eastAsia="pl-PL"/>
        </w:rPr>
        <w:t>/679 z dnia 27 kwietnia 2016 roku -</w:t>
      </w:r>
      <w:r w:rsidR="00ED2182" w:rsidRPr="000E612E">
        <w:rPr>
          <w:rFonts w:eastAsia="Times New Roman" w:cstheme="minorHAnsi"/>
          <w:lang w:eastAsia="pl-PL"/>
        </w:rPr>
        <w:t xml:space="preserve"> w sprawie ochrony osób fizycznych w związku z przetwarzaniem danych osobowych i w sprawie swobodnego przepływu takich danych oraz uchylenia dyrektywy 95/46/WE (</w:t>
      </w:r>
      <w:r w:rsidR="00A63B1C" w:rsidRPr="000E612E">
        <w:rPr>
          <w:rFonts w:eastAsia="Times New Roman" w:cstheme="minorHAnsi"/>
          <w:lang w:eastAsia="pl-PL"/>
        </w:rPr>
        <w:t>„</w:t>
      </w:r>
      <w:r w:rsidR="00A63B1C" w:rsidRPr="000E612E">
        <w:rPr>
          <w:rFonts w:eastAsia="Times New Roman" w:cstheme="minorHAnsi"/>
          <w:b/>
          <w:lang w:eastAsia="pl-PL"/>
        </w:rPr>
        <w:t>RODO</w:t>
      </w:r>
      <w:r w:rsidR="00A63B1C" w:rsidRPr="000E612E">
        <w:rPr>
          <w:rFonts w:eastAsia="Times New Roman" w:cstheme="minorHAnsi"/>
          <w:lang w:eastAsia="pl-PL"/>
        </w:rPr>
        <w:t>”</w:t>
      </w:r>
      <w:r w:rsidR="00ED2182" w:rsidRPr="000E612E">
        <w:rPr>
          <w:rFonts w:eastAsia="Times New Roman" w:cstheme="minorHAnsi"/>
          <w:lang w:eastAsia="pl-PL"/>
        </w:rPr>
        <w:t>) informujemy, że:</w:t>
      </w:r>
    </w:p>
    <w:p w:rsidR="00B45EB9" w:rsidRPr="000E612E" w:rsidRDefault="00B45EB9" w:rsidP="00B45E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45EB9" w:rsidRDefault="00ED2182" w:rsidP="00B45E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5EB9">
        <w:rPr>
          <w:rFonts w:eastAsia="Times New Roman" w:cstheme="minorHAnsi"/>
          <w:lang w:eastAsia="pl-PL"/>
        </w:rPr>
        <w:t xml:space="preserve">Administratorem </w:t>
      </w:r>
      <w:r w:rsidR="005848F9" w:rsidRPr="00B45EB9">
        <w:rPr>
          <w:rFonts w:eastAsia="Times New Roman" w:cstheme="minorHAnsi"/>
          <w:lang w:eastAsia="pl-PL"/>
        </w:rPr>
        <w:t xml:space="preserve">Państwa </w:t>
      </w:r>
      <w:r w:rsidRPr="00B45EB9">
        <w:rPr>
          <w:rFonts w:eastAsia="Times New Roman" w:cstheme="minorHAnsi"/>
          <w:lang w:eastAsia="pl-PL"/>
        </w:rPr>
        <w:t xml:space="preserve">danych osobowych jest: </w:t>
      </w:r>
      <w:r w:rsidR="0041661D">
        <w:rPr>
          <w:rFonts w:eastAsia="Times New Roman" w:cstheme="minorHAnsi"/>
          <w:lang w:eastAsia="pl-PL"/>
        </w:rPr>
        <w:t>„</w:t>
      </w:r>
      <w:r w:rsidR="00CE0932">
        <w:rPr>
          <w:rFonts w:eastAsia="Times New Roman" w:cstheme="minorHAnsi"/>
          <w:lang w:eastAsia="pl-PL"/>
        </w:rPr>
        <w:t>KASZUBY INWEST</w:t>
      </w:r>
      <w:r w:rsidR="0041661D">
        <w:rPr>
          <w:rFonts w:eastAsia="Times New Roman" w:cstheme="minorHAnsi"/>
          <w:lang w:eastAsia="pl-PL"/>
        </w:rPr>
        <w:t>”</w:t>
      </w:r>
      <w:r w:rsidR="00CE0932">
        <w:rPr>
          <w:rFonts w:eastAsia="Times New Roman" w:cstheme="minorHAnsi"/>
          <w:lang w:eastAsia="pl-PL"/>
        </w:rPr>
        <w:t xml:space="preserve"> S</w:t>
      </w:r>
      <w:r w:rsidR="00920426">
        <w:rPr>
          <w:rFonts w:eastAsia="Times New Roman" w:cstheme="minorHAnsi"/>
          <w:lang w:eastAsia="pl-PL"/>
        </w:rPr>
        <w:t>półka Akcyjna</w:t>
      </w:r>
      <w:r w:rsidR="0019597B" w:rsidRPr="00B45EB9">
        <w:rPr>
          <w:rFonts w:eastAsia="Times New Roman" w:cstheme="minorHAnsi"/>
          <w:lang w:eastAsia="pl-PL"/>
        </w:rPr>
        <w:t xml:space="preserve">, </w:t>
      </w:r>
      <w:r w:rsidR="00920426">
        <w:rPr>
          <w:rFonts w:eastAsia="Times New Roman" w:cstheme="minorHAnsi"/>
          <w:lang w:eastAsia="pl-PL"/>
        </w:rPr>
        <w:t xml:space="preserve">                   </w:t>
      </w:r>
      <w:r w:rsidR="0019597B" w:rsidRPr="00B45EB9">
        <w:rPr>
          <w:rFonts w:eastAsia="Times New Roman" w:cstheme="minorHAnsi"/>
          <w:lang w:eastAsia="pl-PL"/>
        </w:rPr>
        <w:t xml:space="preserve">ul. </w:t>
      </w:r>
      <w:r w:rsidR="00CE0932">
        <w:rPr>
          <w:rFonts w:eastAsia="Times New Roman" w:cstheme="minorHAnsi"/>
          <w:lang w:eastAsia="pl-PL"/>
        </w:rPr>
        <w:t>I Brygady Pancernej Wojska Polskiego 28, 84-200</w:t>
      </w:r>
      <w:r w:rsidR="0019597B" w:rsidRPr="00B45EB9">
        <w:rPr>
          <w:rFonts w:eastAsia="Times New Roman" w:cstheme="minorHAnsi"/>
          <w:lang w:eastAsia="pl-PL"/>
        </w:rPr>
        <w:t xml:space="preserve"> </w:t>
      </w:r>
      <w:r w:rsidR="00CE0932">
        <w:rPr>
          <w:rFonts w:eastAsia="Times New Roman" w:cstheme="minorHAnsi"/>
          <w:lang w:eastAsia="pl-PL"/>
        </w:rPr>
        <w:t>Wejherowo</w:t>
      </w:r>
      <w:r w:rsidR="0019597B" w:rsidRPr="00B45EB9">
        <w:rPr>
          <w:rFonts w:eastAsia="Times New Roman" w:cstheme="minorHAnsi"/>
          <w:lang w:eastAsia="pl-PL"/>
        </w:rPr>
        <w:t xml:space="preserve">, KRS </w:t>
      </w:r>
      <w:r w:rsidR="00CE0932" w:rsidRPr="00CE0932">
        <w:rPr>
          <w:rFonts w:cstheme="minorHAnsi"/>
          <w:shd w:val="clear" w:color="auto" w:fill="FFFFFF"/>
        </w:rPr>
        <w:t>0000493015</w:t>
      </w:r>
      <w:r w:rsidR="0019597B" w:rsidRPr="00B45EB9">
        <w:rPr>
          <w:rFonts w:eastAsia="Times New Roman" w:cstheme="minorHAnsi"/>
          <w:lang w:eastAsia="pl-PL"/>
        </w:rPr>
        <w:t xml:space="preserve">, REGON </w:t>
      </w:r>
      <w:r w:rsidR="00CE0932" w:rsidRPr="00CE0932">
        <w:rPr>
          <w:rFonts w:cstheme="minorHAnsi"/>
          <w:shd w:val="clear" w:color="auto" w:fill="FFFFFF"/>
        </w:rPr>
        <w:t>192730689</w:t>
      </w:r>
      <w:r w:rsidR="0019597B" w:rsidRPr="00B45EB9">
        <w:rPr>
          <w:rFonts w:eastAsia="Times New Roman" w:cstheme="minorHAnsi"/>
          <w:lang w:eastAsia="pl-PL"/>
        </w:rPr>
        <w:t xml:space="preserve">, NIP </w:t>
      </w:r>
      <w:r w:rsidR="00CE0932" w:rsidRPr="00CE0932">
        <w:rPr>
          <w:rFonts w:cstheme="minorHAnsi"/>
          <w:shd w:val="clear" w:color="auto" w:fill="FFFFFF"/>
        </w:rPr>
        <w:t>5882004409</w:t>
      </w:r>
      <w:r w:rsidR="00CE0932" w:rsidRPr="00CE0932">
        <w:rPr>
          <w:rFonts w:eastAsia="Times New Roman" w:cstheme="minorHAnsi"/>
          <w:lang w:eastAsia="pl-PL"/>
        </w:rPr>
        <w:t xml:space="preserve"> </w:t>
      </w:r>
      <w:r w:rsidRPr="00B45EB9">
        <w:rPr>
          <w:rFonts w:eastAsia="Times New Roman" w:cstheme="minorHAnsi"/>
          <w:lang w:eastAsia="pl-PL"/>
        </w:rPr>
        <w:t>(dalej zwana „</w:t>
      </w:r>
      <w:r w:rsidRPr="00B45EB9">
        <w:rPr>
          <w:rFonts w:eastAsia="Times New Roman" w:cstheme="minorHAnsi"/>
          <w:bCs/>
          <w:lang w:eastAsia="pl-PL"/>
        </w:rPr>
        <w:t>Administratorem</w:t>
      </w:r>
      <w:r w:rsidR="00B45EB9">
        <w:rPr>
          <w:rFonts w:eastAsia="Times New Roman" w:cstheme="minorHAnsi"/>
          <w:lang w:eastAsia="pl-PL"/>
        </w:rPr>
        <w:t>”).</w:t>
      </w:r>
    </w:p>
    <w:p w:rsidR="00B45EB9" w:rsidRDefault="00B45EB9" w:rsidP="00B45EB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ED2182" w:rsidRPr="00B45EB9" w:rsidRDefault="00150B61" w:rsidP="00B45E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="00B45EB9">
        <w:rPr>
          <w:rFonts w:eastAsia="Times New Roman" w:cstheme="minorHAnsi"/>
          <w:bCs/>
          <w:lang w:eastAsia="pl-PL"/>
        </w:rPr>
        <w:t xml:space="preserve">ane osobowe są przetwarzane </w:t>
      </w:r>
      <w:r>
        <w:rPr>
          <w:rFonts w:eastAsia="Times New Roman" w:cstheme="minorHAnsi"/>
          <w:bCs/>
          <w:lang w:eastAsia="pl-PL"/>
        </w:rPr>
        <w:t xml:space="preserve">przez nas </w:t>
      </w:r>
      <w:r w:rsidR="00B45EB9">
        <w:rPr>
          <w:rFonts w:eastAsia="Times New Roman" w:cstheme="minorHAnsi"/>
          <w:bCs/>
          <w:lang w:eastAsia="pl-PL"/>
        </w:rPr>
        <w:t>według następujących zasad:</w:t>
      </w:r>
    </w:p>
    <w:p w:rsidR="00B45EB9" w:rsidRPr="00B45EB9" w:rsidRDefault="00B45EB9" w:rsidP="00B45E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14D23" w:rsidRDefault="00150B61" w:rsidP="00B45E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KLIENT</w:t>
      </w:r>
      <w:r w:rsidR="0019597B" w:rsidRPr="00FD40E9">
        <w:rPr>
          <w:rFonts w:eastAsia="Times New Roman" w:cstheme="minorHAnsi"/>
          <w:lang w:eastAsia="pl-PL"/>
        </w:rPr>
        <w:t xml:space="preserve"> - celem przetwarzania danych osobowych jest zawarcie i/lub realizacja umowy. Przetwarzanie danych osobowych klientów i osób przez nich wskazanych </w:t>
      </w:r>
      <w:r w:rsidR="005848F9" w:rsidRPr="00FD40E9">
        <w:rPr>
          <w:rFonts w:eastAsia="Times New Roman" w:cstheme="minorHAnsi"/>
          <w:lang w:eastAsia="pl-PL"/>
        </w:rPr>
        <w:t xml:space="preserve">(w tym ich pracowników i współpracowników) następuje </w:t>
      </w:r>
      <w:r w:rsidR="0024211C">
        <w:rPr>
          <w:rFonts w:eastAsia="Times New Roman" w:cstheme="minorHAnsi"/>
          <w:lang w:eastAsia="pl-PL"/>
        </w:rPr>
        <w:t>również</w:t>
      </w:r>
      <w:r w:rsidR="005848F9" w:rsidRPr="00FD40E9">
        <w:rPr>
          <w:rFonts w:eastAsia="Times New Roman" w:cstheme="minorHAnsi"/>
          <w:lang w:eastAsia="pl-PL"/>
        </w:rPr>
        <w:t xml:space="preserve"> na podstawie uzasadnionego interesu </w:t>
      </w:r>
      <w:r w:rsidR="000E612E" w:rsidRPr="00FD40E9">
        <w:rPr>
          <w:rFonts w:eastAsia="Times New Roman" w:cstheme="minorHAnsi"/>
          <w:lang w:eastAsia="pl-PL"/>
        </w:rPr>
        <w:t>Administratora</w:t>
      </w:r>
      <w:r w:rsidR="00214D23" w:rsidRPr="00FD40E9">
        <w:rPr>
          <w:rFonts w:eastAsia="Times New Roman" w:cstheme="minorHAnsi"/>
          <w:lang w:eastAsia="pl-PL"/>
        </w:rPr>
        <w:t>, t</w:t>
      </w:r>
      <w:r w:rsidR="005848F9" w:rsidRPr="00FD40E9">
        <w:rPr>
          <w:rFonts w:eastAsia="Times New Roman" w:cstheme="minorHAnsi"/>
          <w:lang w:eastAsia="pl-PL"/>
        </w:rPr>
        <w:t>j. umożliwieniu komunikacji z</w:t>
      </w:r>
      <w:r w:rsidR="0019597B" w:rsidRPr="00FD40E9">
        <w:rPr>
          <w:rFonts w:eastAsia="Times New Roman" w:cstheme="minorHAnsi"/>
          <w:lang w:eastAsia="pl-PL"/>
        </w:rPr>
        <w:t xml:space="preserve"> Klientem</w:t>
      </w:r>
      <w:r w:rsidR="00214D23" w:rsidRPr="00FD40E9">
        <w:rPr>
          <w:rFonts w:eastAsia="Times New Roman" w:cstheme="minorHAnsi"/>
          <w:lang w:eastAsia="pl-PL"/>
        </w:rPr>
        <w:t xml:space="preserve">. </w:t>
      </w:r>
      <w:r w:rsidR="0024211C">
        <w:rPr>
          <w:rFonts w:eastAsia="Times New Roman" w:cstheme="minorHAnsi"/>
          <w:lang w:eastAsia="pl-PL"/>
        </w:rPr>
        <w:t>Zakres przetwarzanych danych osobowych</w:t>
      </w:r>
      <w:r w:rsidR="005848F9" w:rsidRPr="00FD40E9">
        <w:rPr>
          <w:rFonts w:eastAsia="Times New Roman" w:cstheme="minorHAnsi"/>
          <w:lang w:eastAsia="pl-PL"/>
        </w:rPr>
        <w:t xml:space="preserve"> to: imię, nazwisko, adres e-mail, numer telefonu, miejsce pracy, stanowisko, adres prowadzenia działalności gospodarczej, NIP, REGON, numer PESEL, </w:t>
      </w:r>
      <w:r w:rsidR="00214D23" w:rsidRPr="00FD40E9">
        <w:rPr>
          <w:rFonts w:eastAsia="Times New Roman" w:cstheme="minorHAnsi"/>
          <w:lang w:eastAsia="pl-PL"/>
        </w:rPr>
        <w:t xml:space="preserve">a </w:t>
      </w:r>
      <w:r w:rsidR="005848F9" w:rsidRPr="00FD40E9">
        <w:rPr>
          <w:rFonts w:eastAsia="Times New Roman" w:cstheme="minorHAnsi"/>
          <w:lang w:eastAsia="pl-PL"/>
        </w:rPr>
        <w:t>w niektórych przypadkach t</w:t>
      </w:r>
      <w:r w:rsidR="00214D23" w:rsidRPr="00FD40E9">
        <w:rPr>
          <w:rFonts w:eastAsia="Times New Roman" w:cstheme="minorHAnsi"/>
          <w:lang w:eastAsia="pl-PL"/>
        </w:rPr>
        <w:t xml:space="preserve">akże dane dotyczące dokumentów, m. in. dowodu osobistego czy </w:t>
      </w:r>
      <w:r w:rsidR="005848F9" w:rsidRPr="00FD40E9">
        <w:rPr>
          <w:rFonts w:eastAsia="Times New Roman" w:cstheme="minorHAnsi"/>
          <w:lang w:eastAsia="pl-PL"/>
        </w:rPr>
        <w:t>paszportu. Okres przechowywania danych</w:t>
      </w:r>
      <w:r w:rsidR="00214D23" w:rsidRPr="00FD40E9">
        <w:rPr>
          <w:rFonts w:eastAsia="Times New Roman" w:cstheme="minorHAnsi"/>
          <w:lang w:eastAsia="pl-PL"/>
        </w:rPr>
        <w:t xml:space="preserve"> osobowych to</w:t>
      </w:r>
      <w:r w:rsidR="005848F9" w:rsidRPr="00FD40E9">
        <w:rPr>
          <w:rFonts w:eastAsia="Times New Roman" w:cstheme="minorHAnsi"/>
          <w:lang w:eastAsia="pl-PL"/>
        </w:rPr>
        <w:t xml:space="preserve"> okres obowiązywania umowy zawartej z </w:t>
      </w:r>
      <w:r w:rsidR="0019597B" w:rsidRPr="00FD40E9">
        <w:rPr>
          <w:rFonts w:eastAsia="Times New Roman" w:cstheme="minorHAnsi"/>
          <w:lang w:eastAsia="pl-PL"/>
        </w:rPr>
        <w:t>klientem</w:t>
      </w:r>
      <w:r w:rsidR="005848F9" w:rsidRPr="00FD40E9">
        <w:rPr>
          <w:rFonts w:eastAsia="Times New Roman" w:cstheme="minorHAnsi"/>
          <w:lang w:eastAsia="pl-PL"/>
        </w:rPr>
        <w:t xml:space="preserve"> oraz okres niezbędny do umożliwienia realizacji przez strony roszc</w:t>
      </w:r>
      <w:r w:rsidR="00214D23" w:rsidRPr="00FD40E9">
        <w:rPr>
          <w:rFonts w:eastAsia="Times New Roman" w:cstheme="minorHAnsi"/>
          <w:lang w:eastAsia="pl-PL"/>
        </w:rPr>
        <w:t xml:space="preserve">zeń wynikających z takiej umowy – nie krócej jednak niż </w:t>
      </w:r>
      <w:r w:rsidR="005848F9" w:rsidRPr="00FD40E9">
        <w:rPr>
          <w:rFonts w:eastAsia="Times New Roman" w:cstheme="minorHAnsi"/>
          <w:lang w:eastAsia="pl-PL"/>
        </w:rPr>
        <w:t>okres wynikający z przepisów prawa lub tak długo, jak jest to konieczne dla realizowania uzasadnionego prawnie interesu Administratora lub osoby trzeciej.</w:t>
      </w:r>
      <w:r w:rsidR="00214D23" w:rsidRPr="00FD40E9">
        <w:rPr>
          <w:rFonts w:eastAsia="Times New Roman" w:cstheme="minorHAnsi"/>
          <w:lang w:eastAsia="pl-PL"/>
        </w:rPr>
        <w:t xml:space="preserve"> W przypadku niepodania danych osobowych umowa nie będzie mogła zostać zawarta i tym samym nie będzie mogła być wykonana.</w:t>
      </w:r>
    </w:p>
    <w:p w:rsidR="00B45EB9" w:rsidRPr="00FD40E9" w:rsidRDefault="00B45EB9" w:rsidP="00B45E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150B61" w:rsidRDefault="00150B61" w:rsidP="00150B6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ODWIEDZAJĄCY CENTRUM HANDLOWE </w:t>
      </w:r>
      <w:r w:rsidRPr="00FD40E9">
        <w:rPr>
          <w:rFonts w:eastAsia="Times New Roman" w:cstheme="minorHAnsi"/>
          <w:lang w:eastAsia="pl-PL"/>
        </w:rPr>
        <w:t xml:space="preserve">– celem przetwarzania danych osobowych jest </w:t>
      </w:r>
      <w:r>
        <w:rPr>
          <w:rFonts w:eastAsia="Times New Roman" w:cstheme="minorHAnsi"/>
          <w:lang w:eastAsia="pl-PL"/>
        </w:rPr>
        <w:t xml:space="preserve">zapewnienie bezpieczeństwa, osób i mienia, a w przypadku biura </w:t>
      </w:r>
      <w:r w:rsidRPr="00FD40E9">
        <w:rPr>
          <w:rFonts w:eastAsia="Times New Roman" w:cstheme="minorHAnsi"/>
          <w:lang w:eastAsia="pl-PL"/>
        </w:rPr>
        <w:t xml:space="preserve">identyfikacja gości w biurze Administratora. Przetwarzanie danych osobowych gości następuje na podstawie uzasadnionego interesu Administratora tj. umożliwieniu podjęcia osoby pojawiające się w biurze </w:t>
      </w:r>
      <w:r>
        <w:rPr>
          <w:rFonts w:eastAsia="Times New Roman" w:cstheme="minorHAnsi"/>
          <w:lang w:eastAsia="pl-PL"/>
        </w:rPr>
        <w:t xml:space="preserve">a także </w:t>
      </w:r>
      <w:r w:rsidRPr="00FD40E9">
        <w:rPr>
          <w:rFonts w:eastAsia="Times New Roman" w:cstheme="minorHAnsi"/>
          <w:lang w:eastAsia="pl-PL"/>
        </w:rPr>
        <w:t>zapewnienie bezpieczeństwa. Przetwarzane dane osobowe to imię i nazwisko</w:t>
      </w:r>
      <w:r>
        <w:rPr>
          <w:rFonts w:eastAsia="Times New Roman" w:cstheme="minorHAnsi"/>
          <w:lang w:eastAsia="pl-PL"/>
        </w:rPr>
        <w:t>, jak i wizerunek o czym informacja zamieszczona jest bezpośrednio w centrum</w:t>
      </w:r>
      <w:r w:rsidRPr="00FD40E9">
        <w:rPr>
          <w:rFonts w:eastAsia="Times New Roman" w:cstheme="minorHAnsi"/>
          <w:lang w:eastAsia="pl-PL"/>
        </w:rPr>
        <w:t>. Okres przechowywania danych wynosi </w:t>
      </w:r>
      <w:r>
        <w:rPr>
          <w:rFonts w:eastAsia="Times New Roman" w:cstheme="minorHAnsi"/>
          <w:lang w:eastAsia="pl-PL"/>
        </w:rPr>
        <w:t>2 lata</w:t>
      </w:r>
      <w:r w:rsidRPr="00FD40E9">
        <w:rPr>
          <w:rFonts w:eastAsia="Times New Roman" w:cstheme="minorHAnsi"/>
          <w:lang w:eastAsia="pl-PL"/>
        </w:rPr>
        <w:t>.</w:t>
      </w:r>
    </w:p>
    <w:p w:rsidR="00150B61" w:rsidRDefault="00150B61" w:rsidP="00150B6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1533B7" w:rsidRDefault="00150B61" w:rsidP="00B45E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KANDYDAT DO PRACY</w:t>
      </w:r>
      <w:r w:rsidR="00214D23" w:rsidRPr="00FD40E9">
        <w:rPr>
          <w:rFonts w:eastAsia="Times New Roman" w:cstheme="minorHAnsi"/>
          <w:lang w:eastAsia="pl-PL"/>
        </w:rPr>
        <w:t xml:space="preserve"> –celem przetwarzania danych osobowych </w:t>
      </w:r>
      <w:r w:rsidR="0024211C">
        <w:rPr>
          <w:rFonts w:eastAsia="Times New Roman" w:cstheme="minorHAnsi"/>
          <w:lang w:eastAsia="pl-PL"/>
        </w:rPr>
        <w:t xml:space="preserve">kandydatów do pracy </w:t>
      </w:r>
      <w:r w:rsidR="00214D23" w:rsidRPr="00FD40E9">
        <w:rPr>
          <w:rFonts w:eastAsia="Times New Roman" w:cstheme="minorHAnsi"/>
          <w:lang w:eastAsia="pl-PL"/>
        </w:rPr>
        <w:t>jest przeprowadzenie procesu rekrutacyjnego. Przetwarzanie danych następuje</w:t>
      </w:r>
      <w:r w:rsidR="0024211C">
        <w:rPr>
          <w:rFonts w:eastAsia="Times New Roman" w:cstheme="minorHAnsi"/>
          <w:lang w:eastAsia="pl-PL"/>
        </w:rPr>
        <w:t xml:space="preserve"> w takim przypadku</w:t>
      </w:r>
      <w:r w:rsidR="00214D23" w:rsidRPr="00FD40E9">
        <w:rPr>
          <w:rFonts w:eastAsia="Times New Roman" w:cstheme="minorHAnsi"/>
          <w:lang w:eastAsia="pl-PL"/>
        </w:rPr>
        <w:t xml:space="preserve"> na podstawie ich zgody</w:t>
      </w:r>
      <w:r w:rsidR="0024211C">
        <w:rPr>
          <w:rFonts w:eastAsia="Times New Roman" w:cstheme="minorHAnsi"/>
          <w:lang w:eastAsia="pl-PL"/>
        </w:rPr>
        <w:t>, która jest dobrowolna</w:t>
      </w:r>
      <w:r w:rsidR="00214D23" w:rsidRPr="00FD40E9">
        <w:rPr>
          <w:rFonts w:eastAsia="Times New Roman" w:cstheme="minorHAnsi"/>
          <w:lang w:eastAsia="pl-PL"/>
        </w:rPr>
        <w:t>,</w:t>
      </w:r>
      <w:r w:rsidR="0024211C">
        <w:rPr>
          <w:rFonts w:eastAsia="Times New Roman" w:cstheme="minorHAnsi"/>
          <w:lang w:eastAsia="pl-PL"/>
        </w:rPr>
        <w:t xml:space="preserve"> przy czym </w:t>
      </w:r>
      <w:r w:rsidR="00214D23" w:rsidRPr="00FD40E9">
        <w:rPr>
          <w:rFonts w:eastAsia="Times New Roman" w:cstheme="minorHAnsi"/>
          <w:lang w:eastAsia="pl-PL"/>
        </w:rPr>
        <w:t xml:space="preserve">w przypadku </w:t>
      </w:r>
      <w:r w:rsidR="0024211C">
        <w:rPr>
          <w:rFonts w:eastAsia="Times New Roman" w:cstheme="minorHAnsi"/>
          <w:lang w:eastAsia="pl-PL"/>
        </w:rPr>
        <w:t>jej braku</w:t>
      </w:r>
      <w:r w:rsidR="00214D23" w:rsidRPr="00FD40E9">
        <w:rPr>
          <w:rFonts w:eastAsia="Times New Roman" w:cstheme="minorHAnsi"/>
          <w:lang w:eastAsia="pl-PL"/>
        </w:rPr>
        <w:t xml:space="preserve">, nie będzie możliwe wzięcie udziału w procesie rekrutacyjnym. Dane </w:t>
      </w:r>
      <w:r w:rsidR="00395372" w:rsidRPr="00FD40E9">
        <w:rPr>
          <w:rFonts w:eastAsia="Times New Roman" w:cstheme="minorHAnsi"/>
          <w:lang w:eastAsia="pl-PL"/>
        </w:rPr>
        <w:t>wymagane</w:t>
      </w:r>
      <w:r w:rsidR="00214D23" w:rsidRPr="00FD40E9">
        <w:rPr>
          <w:rFonts w:eastAsia="Times New Roman" w:cstheme="minorHAnsi"/>
          <w:lang w:eastAsia="pl-PL"/>
        </w:rPr>
        <w:t xml:space="preserve"> do przeprowadzenia procesu rekrutacyjnego to: imię, nazwisko, adres zamieszkania, dane dotyczące wykształcenia oraz dotychczasowego doświadczenia. Okres przechowywania danych osobowych w tym przypadku</w:t>
      </w:r>
      <w:r w:rsidR="00395372" w:rsidRPr="00FD40E9">
        <w:rPr>
          <w:rFonts w:eastAsia="Times New Roman" w:cstheme="minorHAnsi"/>
          <w:lang w:eastAsia="pl-PL"/>
        </w:rPr>
        <w:t xml:space="preserve"> t</w:t>
      </w:r>
      <w:r w:rsidR="0024211C">
        <w:rPr>
          <w:rFonts w:eastAsia="Times New Roman" w:cstheme="minorHAnsi"/>
          <w:lang w:eastAsia="pl-PL"/>
        </w:rPr>
        <w:t>o </w:t>
      </w:r>
      <w:r>
        <w:rPr>
          <w:rFonts w:eastAsia="Times New Roman" w:cstheme="minorHAnsi"/>
          <w:lang w:eastAsia="pl-PL"/>
        </w:rPr>
        <w:t>6</w:t>
      </w:r>
      <w:r w:rsidR="00214D23" w:rsidRPr="00FD40E9">
        <w:rPr>
          <w:rFonts w:eastAsia="Times New Roman" w:cstheme="minorHAnsi"/>
          <w:lang w:eastAsia="pl-PL"/>
        </w:rPr>
        <w:t xml:space="preserve"> miesięcy. Jeżeli kandydat wyrazi zgodę na przetwarzanie danych osobowych podczas dalszych rekrutacji, okres ten wynosi maksymalnie</w:t>
      </w:r>
      <w:r w:rsidR="001533B7" w:rsidRPr="00FD40E9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2 lata</w:t>
      </w:r>
      <w:r w:rsidR="001533B7" w:rsidRPr="00FD40E9">
        <w:rPr>
          <w:rFonts w:eastAsia="Times New Roman" w:cstheme="minorHAnsi"/>
          <w:lang w:eastAsia="pl-PL"/>
        </w:rPr>
        <w:t>.</w:t>
      </w:r>
      <w:r w:rsidR="006C6405" w:rsidRPr="006C6405">
        <w:rPr>
          <w:rFonts w:eastAsia="Vito" w:cstheme="minorHAnsi"/>
          <w:lang w:bidi="en-US"/>
        </w:rPr>
        <w:t xml:space="preserve"> </w:t>
      </w:r>
      <w:r w:rsidR="006C6405" w:rsidRPr="00AB3359">
        <w:rPr>
          <w:rFonts w:eastAsia="Vito" w:cstheme="minorHAnsi"/>
          <w:lang w:bidi="en-US"/>
        </w:rPr>
        <w:t>Zapisy z monitoringu przechowywane będą aż do nadpisania (w zależności od wielkości nagrań) maksymalnie do 30 dni lub do czasu prawomocnego zakończenia postępowania prowadzonego na podstawie prawa.</w:t>
      </w:r>
      <w:bookmarkStart w:id="0" w:name="_GoBack"/>
      <w:bookmarkEnd w:id="0"/>
    </w:p>
    <w:p w:rsidR="00B45EB9" w:rsidRPr="00FD40E9" w:rsidRDefault="00B45EB9" w:rsidP="00B45E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ED7F2B" w:rsidRDefault="00150B61" w:rsidP="00B45E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KOMUNIKUJĄCY SIĘ Z ADMINISTRATOREM</w:t>
      </w:r>
      <w:r w:rsidR="00E72244" w:rsidRPr="00FD40E9">
        <w:rPr>
          <w:rFonts w:eastAsia="Times New Roman" w:cstheme="minorHAnsi"/>
          <w:lang w:eastAsia="pl-PL"/>
        </w:rPr>
        <w:t xml:space="preserve"> – </w:t>
      </w:r>
      <w:r w:rsidR="00ED2182" w:rsidRPr="00FD40E9">
        <w:rPr>
          <w:rFonts w:eastAsia="Times New Roman" w:cstheme="minorHAnsi"/>
          <w:lang w:eastAsia="pl-PL"/>
        </w:rPr>
        <w:t>celem przetwarzania danych osobowych jest komunikacja z osobami kontaktującymi się z </w:t>
      </w:r>
      <w:r w:rsidR="0041661D">
        <w:rPr>
          <w:rFonts w:eastAsia="Times New Roman" w:cstheme="minorHAnsi"/>
          <w:lang w:eastAsia="pl-PL"/>
        </w:rPr>
        <w:t>„</w:t>
      </w:r>
      <w:r w:rsidR="00920426">
        <w:rPr>
          <w:rFonts w:eastAsia="Times New Roman" w:cstheme="minorHAnsi"/>
          <w:lang w:eastAsia="pl-PL"/>
        </w:rPr>
        <w:t>KASZUBY INWEST</w:t>
      </w:r>
      <w:r w:rsidR="0041661D">
        <w:rPr>
          <w:rFonts w:eastAsia="Times New Roman" w:cstheme="minorHAnsi"/>
          <w:lang w:eastAsia="pl-PL"/>
        </w:rPr>
        <w:t>”</w:t>
      </w:r>
      <w:r w:rsidR="00920426">
        <w:rPr>
          <w:rFonts w:eastAsia="Times New Roman" w:cstheme="minorHAnsi"/>
          <w:lang w:eastAsia="pl-PL"/>
        </w:rPr>
        <w:t xml:space="preserve"> Spółka Akcyjna</w:t>
      </w:r>
      <w:r w:rsidR="00CE0932">
        <w:rPr>
          <w:rFonts w:eastAsia="Times New Roman" w:cstheme="minorHAnsi"/>
          <w:lang w:eastAsia="pl-PL"/>
        </w:rPr>
        <w:t xml:space="preserve">, </w:t>
      </w:r>
      <w:r w:rsidR="0024211C">
        <w:rPr>
          <w:rFonts w:eastAsia="Times New Roman" w:cstheme="minorHAnsi"/>
          <w:lang w:eastAsia="pl-PL"/>
        </w:rPr>
        <w:t xml:space="preserve"> a p</w:t>
      </w:r>
      <w:r w:rsidR="00ED2182" w:rsidRPr="00FD40E9">
        <w:rPr>
          <w:rFonts w:eastAsia="Times New Roman" w:cstheme="minorHAnsi"/>
          <w:lang w:eastAsia="pl-PL"/>
        </w:rPr>
        <w:t>odstawą prawną przetwarzania danych osobowych jest uzasadniony interes Administratora polegający na umożliwieniu komunikacji, ewentualnego nawiązania relacji z osob</w:t>
      </w:r>
      <w:r w:rsidR="00ED7F2B" w:rsidRPr="00FD40E9">
        <w:rPr>
          <w:rFonts w:eastAsia="Times New Roman" w:cstheme="minorHAnsi"/>
          <w:lang w:eastAsia="pl-PL"/>
        </w:rPr>
        <w:t>ą</w:t>
      </w:r>
      <w:r w:rsidR="00ED2182" w:rsidRPr="00FD40E9">
        <w:rPr>
          <w:rFonts w:eastAsia="Times New Roman" w:cstheme="minorHAnsi"/>
          <w:lang w:eastAsia="pl-PL"/>
        </w:rPr>
        <w:t xml:space="preserve"> kontaktującą się, udzielenie niezbędnych informacji. </w:t>
      </w:r>
      <w:r w:rsidR="0024211C">
        <w:rPr>
          <w:rFonts w:eastAsia="Times New Roman" w:cstheme="minorHAnsi"/>
          <w:lang w:eastAsia="pl-PL"/>
        </w:rPr>
        <w:t>Zakres przetwarzanych danych osobowych</w:t>
      </w:r>
      <w:r w:rsidR="00ED2182" w:rsidRPr="00FD40E9">
        <w:rPr>
          <w:rFonts w:eastAsia="Times New Roman" w:cstheme="minorHAnsi"/>
          <w:lang w:eastAsia="pl-PL"/>
        </w:rPr>
        <w:t xml:space="preserve"> to: imię, nazwisko, </w:t>
      </w:r>
      <w:r w:rsidR="00ED2182" w:rsidRPr="00FD40E9">
        <w:rPr>
          <w:rFonts w:eastAsia="Times New Roman" w:cstheme="minorHAnsi"/>
          <w:lang w:eastAsia="pl-PL"/>
        </w:rPr>
        <w:lastRenderedPageBreak/>
        <w:t xml:space="preserve">adres e-mail, numer telefonu, adres do korespondencji oraz inne informacje podane przez osobę kontaktującą się z Administratorem. Udostępnianie danych osobowych ma charakter dobrowolny, jednakże w przypadku nieudostępnienia danych osobowych, proces komunikacyjny może być utrudniony bądź niemożliwy do zrealizowania. Okres przechowywania danych </w:t>
      </w:r>
      <w:r w:rsidR="0024211C">
        <w:rPr>
          <w:rFonts w:eastAsia="Times New Roman" w:cstheme="minorHAnsi"/>
          <w:lang w:eastAsia="pl-PL"/>
        </w:rPr>
        <w:t xml:space="preserve">trwa </w:t>
      </w:r>
      <w:r w:rsidR="00ED2182" w:rsidRPr="00FD40E9">
        <w:rPr>
          <w:rFonts w:eastAsia="Times New Roman" w:cstheme="minorHAnsi"/>
          <w:lang w:eastAsia="pl-PL"/>
        </w:rPr>
        <w:t xml:space="preserve">tak długo, jak jest to konieczne dla realizowania uzasadnionego prawnie interesu Administratora lub osoby trzeciej. </w:t>
      </w:r>
    </w:p>
    <w:p w:rsidR="00B45EB9" w:rsidRPr="00FD40E9" w:rsidRDefault="00B45EB9" w:rsidP="00B45EB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24211C" w:rsidRPr="00FD40E9" w:rsidRDefault="0024211C" w:rsidP="0092042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D40E9" w:rsidRPr="00B45EB9" w:rsidRDefault="00FD40E9" w:rsidP="00B45E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45EB9">
        <w:rPr>
          <w:rFonts w:cstheme="minorHAnsi"/>
        </w:rPr>
        <w:t xml:space="preserve">Dane mogą być udostępniane organom upoważnionym do przetwarzania tych danych na podstawie przepisów prawa, jak również podmiotom, z którymi współpracuje Administrator, przy czym podmioty te przetwarzają dane na podstawie umowy z Administratorem i wyłącznie zgodnie z jego poleceniem. </w:t>
      </w:r>
    </w:p>
    <w:p w:rsidR="00B45EB9" w:rsidRDefault="00B45EB9" w:rsidP="00B45EB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ED2182" w:rsidRPr="00B45EB9" w:rsidRDefault="00E72244" w:rsidP="00B45E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5EB9">
        <w:rPr>
          <w:rFonts w:eastAsia="Times New Roman" w:cstheme="minorHAnsi"/>
          <w:lang w:eastAsia="pl-PL"/>
        </w:rPr>
        <w:t>Państwa  dane  o</w:t>
      </w:r>
      <w:r w:rsidR="00C34B46" w:rsidRPr="00B45EB9">
        <w:rPr>
          <w:rFonts w:eastAsia="Times New Roman" w:cstheme="minorHAnsi"/>
          <w:lang w:eastAsia="pl-PL"/>
        </w:rPr>
        <w:t>sobowe  nie  podlegają  zautomatyzo</w:t>
      </w:r>
      <w:r w:rsidR="00FD40E9" w:rsidRPr="00B45EB9">
        <w:rPr>
          <w:rFonts w:eastAsia="Times New Roman" w:cstheme="minorHAnsi"/>
          <w:lang w:eastAsia="pl-PL"/>
        </w:rPr>
        <w:t>wanemu  przetwarzaniu  (nie podlegają również profilowaniu)</w:t>
      </w:r>
      <w:r w:rsidR="00C34B46" w:rsidRPr="00B45EB9">
        <w:rPr>
          <w:rFonts w:eastAsia="Times New Roman" w:cstheme="minorHAnsi"/>
          <w:lang w:eastAsia="pl-PL"/>
        </w:rPr>
        <w:t>.</w:t>
      </w:r>
      <w:r w:rsidR="00ED2182" w:rsidRPr="00B45EB9">
        <w:rPr>
          <w:rFonts w:eastAsia="Times New Roman" w:cstheme="minorHAnsi"/>
          <w:lang w:eastAsia="pl-PL"/>
        </w:rPr>
        <w:t> </w:t>
      </w:r>
    </w:p>
    <w:p w:rsidR="00B45EB9" w:rsidRDefault="00B45EB9" w:rsidP="00B45EB9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B45EB9" w:rsidRPr="00B45EB9" w:rsidRDefault="00B45EB9" w:rsidP="00B45E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45EB9">
        <w:rPr>
          <w:rFonts w:cstheme="minorHAnsi"/>
        </w:rPr>
        <w:t>Przysługuje Państwu prawo do:</w:t>
      </w:r>
    </w:p>
    <w:p w:rsidR="00B45EB9" w:rsidRDefault="00B45EB9" w:rsidP="00B45EB9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żądania od Administratora dostępu do przetwarzanych danych osobowych,</w:t>
      </w:r>
    </w:p>
    <w:p w:rsidR="00B45EB9" w:rsidRDefault="00B45EB9" w:rsidP="00B45EB9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żądania od Administratora sprostowania przetwarzanych danych osobowych,</w:t>
      </w:r>
    </w:p>
    <w:p w:rsidR="00B45EB9" w:rsidRPr="00B45EB9" w:rsidRDefault="00B45EB9" w:rsidP="00B45EB9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żądania od Administratora usunięcia prze</w:t>
      </w:r>
      <w:r w:rsidRPr="00B45EB9">
        <w:rPr>
          <w:rFonts w:cstheme="minorHAnsi"/>
        </w:rPr>
        <w:t>twarzanych danych osobowych,</w:t>
      </w:r>
    </w:p>
    <w:p w:rsidR="00B45EB9" w:rsidRDefault="00B45EB9" w:rsidP="00B45EB9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żądania od Administratora ograniczenia przetwarzania danych osobowych,</w:t>
      </w:r>
    </w:p>
    <w:p w:rsidR="00B45EB9" w:rsidRDefault="00B45EB9" w:rsidP="00B45EB9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wniesienia sprzeciwu wobec przetwarzania danych osobowych,</w:t>
      </w:r>
    </w:p>
    <w:p w:rsidR="00ED2182" w:rsidRPr="00B45EB9" w:rsidRDefault="00ED2182" w:rsidP="00B45EB9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B45EB9">
        <w:rPr>
          <w:rFonts w:eastAsia="Times New Roman" w:cstheme="minorHAnsi"/>
          <w:lang w:eastAsia="pl-PL"/>
        </w:rPr>
        <w:t>wycofania zgody na przetwarzanie danych osobowych, przy czym jej wycofanie nie wpływa na zgodność z prawem przetwarzania dokonanego na podst</w:t>
      </w:r>
      <w:r w:rsidR="00B45EB9">
        <w:rPr>
          <w:rFonts w:eastAsia="Times New Roman" w:cstheme="minorHAnsi"/>
          <w:lang w:eastAsia="pl-PL"/>
        </w:rPr>
        <w:t>awie zgody przed jej wycofaniem.</w:t>
      </w:r>
    </w:p>
    <w:p w:rsidR="00150B61" w:rsidRPr="00150B61" w:rsidRDefault="00150B61" w:rsidP="00150B61">
      <w:pPr>
        <w:spacing w:after="0" w:line="240" w:lineRule="auto"/>
        <w:jc w:val="both"/>
        <w:outlineLvl w:val="2"/>
        <w:rPr>
          <w:rFonts w:eastAsia="Times New Roman" w:cstheme="minorHAnsi"/>
          <w:lang w:eastAsia="pl-PL"/>
        </w:rPr>
      </w:pPr>
    </w:p>
    <w:p w:rsidR="00150B61" w:rsidRDefault="00B45EB9" w:rsidP="00150B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zakończenie i</w:t>
      </w:r>
      <w:r w:rsidRPr="00B45EB9">
        <w:rPr>
          <w:rFonts w:eastAsia="Times New Roman" w:cstheme="minorHAnsi"/>
          <w:lang w:eastAsia="pl-PL"/>
        </w:rPr>
        <w:t xml:space="preserve">nformujemy o prawie </w:t>
      </w:r>
      <w:r w:rsidR="00ED2182" w:rsidRPr="00B45EB9">
        <w:rPr>
          <w:rFonts w:eastAsia="Times New Roman" w:cstheme="minorHAnsi"/>
          <w:lang w:eastAsia="pl-PL"/>
        </w:rPr>
        <w:t>wniesienia skargi do organu nadzorczego (Prezesa Urzędu Ochrony Danych Osobowych</w:t>
      </w:r>
      <w:r w:rsidR="00395372" w:rsidRPr="00B45EB9">
        <w:rPr>
          <w:rFonts w:eastAsia="Times New Roman" w:cstheme="minorHAnsi"/>
          <w:lang w:eastAsia="pl-PL"/>
        </w:rPr>
        <w:t xml:space="preserve"> – u</w:t>
      </w:r>
      <w:r w:rsidR="006B0650" w:rsidRPr="00B45EB9">
        <w:rPr>
          <w:rFonts w:eastAsia="Times New Roman" w:cstheme="minorHAnsi"/>
          <w:lang w:eastAsia="pl-PL"/>
        </w:rPr>
        <w:t>l. Stawki 2, 00-193 Warszawa</w:t>
      </w:r>
      <w:r w:rsidR="00ED2182" w:rsidRPr="00B45EB9">
        <w:rPr>
          <w:rFonts w:eastAsia="Times New Roman" w:cstheme="minorHAnsi"/>
          <w:lang w:eastAsia="pl-PL"/>
        </w:rPr>
        <w:t>).</w:t>
      </w:r>
      <w:r w:rsidR="00150B61" w:rsidRPr="00150B61">
        <w:rPr>
          <w:rFonts w:eastAsia="Times New Roman" w:cstheme="minorHAnsi"/>
          <w:lang w:eastAsia="pl-PL"/>
        </w:rPr>
        <w:t xml:space="preserve"> </w:t>
      </w:r>
    </w:p>
    <w:p w:rsidR="00150B61" w:rsidRDefault="00150B61" w:rsidP="00150B6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150B61" w:rsidRDefault="00150B61" w:rsidP="00150B6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Prosimy</w:t>
      </w:r>
      <w:r w:rsidRPr="00B45EB9">
        <w:rPr>
          <w:rFonts w:eastAsia="Times New Roman" w:cstheme="minorHAnsi"/>
          <w:lang w:eastAsia="pl-PL"/>
        </w:rPr>
        <w:t xml:space="preserve"> kontaktować się </w:t>
      </w:r>
      <w:r>
        <w:rPr>
          <w:rFonts w:eastAsia="Times New Roman" w:cstheme="minorHAnsi"/>
          <w:lang w:eastAsia="pl-PL"/>
        </w:rPr>
        <w:t xml:space="preserve">z nami </w:t>
      </w:r>
      <w:r w:rsidRPr="00B45EB9">
        <w:rPr>
          <w:rFonts w:eastAsia="Times New Roman" w:cstheme="minorHAnsi"/>
          <w:lang w:eastAsia="pl-PL"/>
        </w:rPr>
        <w:t>pisemnie, za pomocą poczty tradycyjnej pod adresem:</w:t>
      </w:r>
      <w:r>
        <w:rPr>
          <w:rFonts w:eastAsia="Times New Roman" w:cstheme="minorHAnsi"/>
          <w:lang w:eastAsia="pl-PL"/>
        </w:rPr>
        <w:t xml:space="preserve"> „KASZUBY INWEST” Spółka Akcyjna, ul.</w:t>
      </w:r>
      <w:r w:rsidRPr="00B45EB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 Brygady Pancernej Wojska Polskiego 28, 84-200</w:t>
      </w:r>
      <w:r w:rsidRPr="00B45EB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Wejherowo</w:t>
      </w:r>
      <w:r w:rsidRPr="00B45EB9">
        <w:rPr>
          <w:rFonts w:eastAsia="Times New Roman" w:cstheme="minorHAnsi"/>
          <w:lang w:eastAsia="pl-PL"/>
        </w:rPr>
        <w:t xml:space="preserve"> lub za pomocą adresu e-mail: </w:t>
      </w:r>
      <w:r w:rsidRPr="00150B61">
        <w:rPr>
          <w:rFonts w:eastAsia="Times New Roman" w:cstheme="minorHAnsi"/>
          <w:lang w:eastAsia="pl-PL"/>
        </w:rPr>
        <w:t>biuro@centrum-kaszuby.pl</w:t>
      </w:r>
    </w:p>
    <w:p w:rsidR="00ED2182" w:rsidRPr="00B45EB9" w:rsidRDefault="00ED2182" w:rsidP="00150B61">
      <w:pPr>
        <w:pStyle w:val="Akapitzlist"/>
        <w:spacing w:after="0" w:line="240" w:lineRule="auto"/>
        <w:ind w:left="360"/>
        <w:jc w:val="both"/>
        <w:outlineLvl w:val="2"/>
        <w:rPr>
          <w:rFonts w:eastAsia="Times New Roman" w:cstheme="minorHAnsi"/>
          <w:lang w:eastAsia="pl-PL"/>
        </w:rPr>
      </w:pPr>
    </w:p>
    <w:sectPr w:rsidR="00ED2182" w:rsidRPr="00B4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25" w:rsidRDefault="00270625" w:rsidP="00395372">
      <w:pPr>
        <w:spacing w:after="0" w:line="240" w:lineRule="auto"/>
      </w:pPr>
      <w:r>
        <w:separator/>
      </w:r>
    </w:p>
  </w:endnote>
  <w:endnote w:type="continuationSeparator" w:id="0">
    <w:p w:rsidR="00270625" w:rsidRDefault="00270625" w:rsidP="0039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to">
    <w:altName w:val="Courier New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EF" w:rsidRDefault="00256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EF" w:rsidRDefault="002563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EF" w:rsidRDefault="00256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25" w:rsidRDefault="00270625" w:rsidP="00395372">
      <w:pPr>
        <w:spacing w:after="0" w:line="240" w:lineRule="auto"/>
      </w:pPr>
      <w:r>
        <w:separator/>
      </w:r>
    </w:p>
  </w:footnote>
  <w:footnote w:type="continuationSeparator" w:id="0">
    <w:p w:rsidR="00270625" w:rsidRDefault="00270625" w:rsidP="0039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EF" w:rsidRDefault="00256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EF" w:rsidRDefault="00256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EF" w:rsidRDefault="00256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936"/>
    <w:multiLevelType w:val="hybridMultilevel"/>
    <w:tmpl w:val="537E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607"/>
    <w:multiLevelType w:val="hybridMultilevel"/>
    <w:tmpl w:val="F3E6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C65"/>
    <w:multiLevelType w:val="hybridMultilevel"/>
    <w:tmpl w:val="4706370E"/>
    <w:lvl w:ilvl="0" w:tplc="C666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114DD"/>
    <w:multiLevelType w:val="hybridMultilevel"/>
    <w:tmpl w:val="44A86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0320B"/>
    <w:multiLevelType w:val="hybridMultilevel"/>
    <w:tmpl w:val="2D9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03A"/>
    <w:multiLevelType w:val="hybridMultilevel"/>
    <w:tmpl w:val="842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522"/>
    <w:multiLevelType w:val="hybridMultilevel"/>
    <w:tmpl w:val="44D65C8C"/>
    <w:lvl w:ilvl="0" w:tplc="E48E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325B"/>
    <w:multiLevelType w:val="multilevel"/>
    <w:tmpl w:val="1FC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51B4A"/>
    <w:multiLevelType w:val="hybridMultilevel"/>
    <w:tmpl w:val="EBEC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81F1F"/>
    <w:multiLevelType w:val="hybridMultilevel"/>
    <w:tmpl w:val="2D14A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2"/>
    <w:rsid w:val="00080738"/>
    <w:rsid w:val="000B350D"/>
    <w:rsid w:val="000C14F1"/>
    <w:rsid w:val="000E612E"/>
    <w:rsid w:val="00150B61"/>
    <w:rsid w:val="001533B7"/>
    <w:rsid w:val="0019597B"/>
    <w:rsid w:val="00214D23"/>
    <w:rsid w:val="0024211C"/>
    <w:rsid w:val="002563EF"/>
    <w:rsid w:val="00270625"/>
    <w:rsid w:val="0027226B"/>
    <w:rsid w:val="0029423E"/>
    <w:rsid w:val="002D440F"/>
    <w:rsid w:val="00395372"/>
    <w:rsid w:val="00402A78"/>
    <w:rsid w:val="0041661D"/>
    <w:rsid w:val="00446832"/>
    <w:rsid w:val="004915A9"/>
    <w:rsid w:val="004B63B1"/>
    <w:rsid w:val="005848F9"/>
    <w:rsid w:val="005C05B7"/>
    <w:rsid w:val="006706A7"/>
    <w:rsid w:val="006B0650"/>
    <w:rsid w:val="006B48AD"/>
    <w:rsid w:val="006C6405"/>
    <w:rsid w:val="0075314C"/>
    <w:rsid w:val="007B66FE"/>
    <w:rsid w:val="007D450B"/>
    <w:rsid w:val="00822D5C"/>
    <w:rsid w:val="008352F0"/>
    <w:rsid w:val="00920426"/>
    <w:rsid w:val="00960F8E"/>
    <w:rsid w:val="00995850"/>
    <w:rsid w:val="00A01C66"/>
    <w:rsid w:val="00A451C5"/>
    <w:rsid w:val="00A63894"/>
    <w:rsid w:val="00A63B1C"/>
    <w:rsid w:val="00AC1AEA"/>
    <w:rsid w:val="00B45EB9"/>
    <w:rsid w:val="00B52F1A"/>
    <w:rsid w:val="00C34B46"/>
    <w:rsid w:val="00CE0932"/>
    <w:rsid w:val="00CF4461"/>
    <w:rsid w:val="00DB07EC"/>
    <w:rsid w:val="00E5676B"/>
    <w:rsid w:val="00E72244"/>
    <w:rsid w:val="00ED2182"/>
    <w:rsid w:val="00ED7F2B"/>
    <w:rsid w:val="00EE4DB0"/>
    <w:rsid w:val="00F16177"/>
    <w:rsid w:val="00FD40E9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1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1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21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218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84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72"/>
  </w:style>
  <w:style w:type="paragraph" w:styleId="Stopka">
    <w:name w:val="footer"/>
    <w:basedOn w:val="Normalny"/>
    <w:link w:val="StopkaZnak"/>
    <w:uiPriority w:val="99"/>
    <w:unhideWhenUsed/>
    <w:rsid w:val="0039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72"/>
  </w:style>
  <w:style w:type="character" w:styleId="Odwoaniedokomentarza">
    <w:name w:val="annotation reference"/>
    <w:basedOn w:val="Domylnaczcionkaakapitu"/>
    <w:uiPriority w:val="99"/>
    <w:semiHidden/>
    <w:unhideWhenUsed/>
    <w:rsid w:val="00395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3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1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1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21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218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84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72"/>
  </w:style>
  <w:style w:type="paragraph" w:styleId="Stopka">
    <w:name w:val="footer"/>
    <w:basedOn w:val="Normalny"/>
    <w:link w:val="StopkaZnak"/>
    <w:uiPriority w:val="99"/>
    <w:unhideWhenUsed/>
    <w:rsid w:val="0039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72"/>
  </w:style>
  <w:style w:type="character" w:styleId="Odwoaniedokomentarza">
    <w:name w:val="annotation reference"/>
    <w:basedOn w:val="Domylnaczcionkaakapitu"/>
    <w:uiPriority w:val="99"/>
    <w:semiHidden/>
    <w:unhideWhenUsed/>
    <w:rsid w:val="00395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3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3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2019-02-14T09:48:00Z</dcterms:created>
  <dcterms:modified xsi:type="dcterms:W3CDTF">2019-02-15T16:53:00Z</dcterms:modified>
</cp:coreProperties>
</file>